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4BEA">
      <w:pPr>
        <w:spacing w:after="0"/>
        <w:jc w:val="right"/>
        <w:rPr>
          <w:lang w:eastAsia="zh-CN"/>
        </w:rPr>
      </w:pPr>
      <w:r>
        <w:rPr>
          <w:rFonts w:ascii="Arial Unicode MS" w:hAnsi="Arial Unicode MS" w:eastAsia="Arial Unicode MS" w:cs="Arial Unicode MS"/>
          <w:sz w:val="44"/>
          <w:lang w:eastAsia="zh-CN"/>
        </w:rPr>
        <w:t>政府网站工作年度报表</w:t>
      </w:r>
    </w:p>
    <w:p w14:paraId="15BED750">
      <w:pPr>
        <w:spacing w:after="472"/>
        <w:ind w:left="3396"/>
        <w:rPr>
          <w:lang w:eastAsia="zh-CN"/>
        </w:rPr>
      </w:pPr>
      <w:r>
        <w:rPr>
          <w:rFonts w:ascii="仿宋" w:hAnsi="仿宋" w:eastAsia="仿宋" w:cs="仿宋"/>
          <w:sz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ascii="仿宋" w:hAnsi="仿宋" w:eastAsia="仿宋" w:cs="仿宋"/>
          <w:sz w:val="32"/>
          <w:lang w:eastAsia="zh-CN"/>
        </w:rPr>
        <w:t>年度）</w:t>
      </w:r>
    </w:p>
    <w:p w14:paraId="4536B258">
      <w:pPr>
        <w:spacing w:after="3"/>
        <w:ind w:left="25" w:hanging="10"/>
        <w:rPr>
          <w:lang w:eastAsia="zh-CN"/>
        </w:rPr>
      </w:pPr>
      <w:r>
        <w:rPr>
          <w:rFonts w:ascii="仿宋" w:hAnsi="仿宋" w:eastAsia="仿宋" w:cs="仿宋"/>
          <w:b/>
          <w:sz w:val="24"/>
          <w:lang w:eastAsia="zh-CN"/>
        </w:rPr>
        <w:t>填报单位:秦皇岛市应急管理局</w:t>
      </w:r>
    </w:p>
    <w:tbl>
      <w:tblPr>
        <w:tblStyle w:val="4"/>
        <w:tblW w:w="0" w:type="auto"/>
        <w:tblInd w:w="48" w:type="dxa"/>
        <w:tblLayout w:type="fixed"/>
        <w:tblCellMar>
          <w:top w:w="71" w:type="dxa"/>
          <w:left w:w="114" w:type="dxa"/>
          <w:bottom w:w="0" w:type="dxa"/>
          <w:right w:w="108" w:type="dxa"/>
        </w:tblCellMar>
      </w:tblPr>
      <w:tblGrid>
        <w:gridCol w:w="1907"/>
        <w:gridCol w:w="3060"/>
        <w:gridCol w:w="2178"/>
        <w:gridCol w:w="1603"/>
      </w:tblGrid>
      <w:tr w14:paraId="4FABD78B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C268A"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网站名称</w:t>
            </w:r>
          </w:p>
        </w:tc>
        <w:tc>
          <w:tcPr>
            <w:tcW w:w="5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38956629">
            <w:pPr>
              <w:spacing w:after="0"/>
              <w:ind w:left="2226"/>
            </w:pPr>
            <w:r>
              <w:rPr>
                <w:rFonts w:ascii="仿宋" w:hAnsi="仿宋" w:eastAsia="仿宋" w:cs="仿宋"/>
                <w:sz w:val="24"/>
              </w:rPr>
              <w:t>秦皇岛市应急管理局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C9C02"/>
        </w:tc>
      </w:tr>
      <w:tr w14:paraId="421E91F4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7FE7E"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首页网址</w:t>
            </w:r>
          </w:p>
        </w:tc>
        <w:tc>
          <w:tcPr>
            <w:tcW w:w="5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668C6C1">
            <w:pPr>
              <w:spacing w:after="0"/>
              <w:ind w:left="1986"/>
              <w:rPr>
                <w:rFonts w:hint="eastAsia"/>
                <w:lang w:eastAsia="zh-CN"/>
              </w:rPr>
            </w:pPr>
            <w:r>
              <w:rPr>
                <w:rFonts w:ascii="仿宋" w:hAnsi="仿宋" w:eastAsia="仿宋" w:cs="仿宋"/>
                <w:sz w:val="24"/>
              </w:rPr>
              <w:t>http://yjgl.qhd.gov.cn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7469A"/>
        </w:tc>
      </w:tr>
      <w:tr w14:paraId="74CB533F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F3B1F"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主办单位</w:t>
            </w:r>
          </w:p>
        </w:tc>
        <w:tc>
          <w:tcPr>
            <w:tcW w:w="5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2596480">
            <w:pPr>
              <w:spacing w:after="0"/>
              <w:ind w:left="2226"/>
            </w:pPr>
            <w:r>
              <w:rPr>
                <w:rFonts w:ascii="仿宋" w:hAnsi="仿宋" w:eastAsia="仿宋" w:cs="仿宋"/>
                <w:sz w:val="24"/>
              </w:rPr>
              <w:t>秦皇岛市应急管理局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47033"/>
        </w:tc>
      </w:tr>
      <w:tr w14:paraId="3B52FCD6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72DC2"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网站类型</w:t>
            </w:r>
          </w:p>
        </w:tc>
        <w:tc>
          <w:tcPr>
            <w:tcW w:w="5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AFD23E6">
            <w:pPr>
              <w:spacing w:after="0"/>
              <w:ind w:left="1596"/>
              <w:jc w:val="center"/>
            </w:pPr>
            <w:r>
              <w:rPr>
                <w:rFonts w:ascii="仿宋" w:hAnsi="仿宋" w:eastAsia="仿宋" w:cs="仿宋"/>
                <w:sz w:val="24"/>
              </w:rPr>
              <w:t>部门网站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B76F6"/>
        </w:tc>
      </w:tr>
      <w:tr w14:paraId="76C248E3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F0355">
            <w:pPr>
              <w:spacing w:after="0"/>
              <w:jc w:val="both"/>
            </w:pPr>
            <w:r>
              <w:rPr>
                <w:rFonts w:ascii="仿宋" w:hAnsi="仿宋" w:eastAsia="仿宋" w:cs="仿宋"/>
                <w:sz w:val="24"/>
              </w:rPr>
              <w:t>政府网站标识码</w:t>
            </w:r>
          </w:p>
        </w:tc>
        <w:tc>
          <w:tcPr>
            <w:tcW w:w="5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5C648D2">
            <w:pPr>
              <w:spacing w:after="0"/>
              <w:ind w:left="1596"/>
              <w:jc w:val="center"/>
            </w:pPr>
            <w:r>
              <w:rPr>
                <w:rFonts w:ascii="仿宋" w:hAnsi="仿宋" w:eastAsia="仿宋" w:cs="仿宋"/>
                <w:sz w:val="24"/>
              </w:rPr>
              <w:t>1303000020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3A6C4"/>
        </w:tc>
      </w:tr>
      <w:tr w14:paraId="470AEB9D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5767">
            <w:pPr>
              <w:spacing w:after="0"/>
              <w:ind w:right="6"/>
              <w:jc w:val="center"/>
            </w:pPr>
            <w:r>
              <w:rPr>
                <w:rFonts w:ascii="仿宋" w:hAnsi="仿宋" w:eastAsia="仿宋" w:cs="仿宋"/>
                <w:sz w:val="24"/>
              </w:rPr>
              <w:t>ICP备案号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A49E">
            <w:pPr>
              <w:spacing w:after="0"/>
              <w:ind w:right="7"/>
              <w:jc w:val="center"/>
            </w:pPr>
            <w:r>
              <w:rPr>
                <w:rFonts w:ascii="仿宋" w:hAnsi="仿宋" w:eastAsia="仿宋" w:cs="仿宋"/>
                <w:sz w:val="24"/>
              </w:rPr>
              <w:t>冀ICP备15003849号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A076">
            <w:pPr>
              <w:spacing w:after="0"/>
              <w:ind w:left="126"/>
            </w:pPr>
            <w:r>
              <w:rPr>
                <w:rFonts w:ascii="仿宋" w:hAnsi="仿宋" w:eastAsia="仿宋" w:cs="仿宋"/>
                <w:sz w:val="24"/>
              </w:rPr>
              <w:t>公安机关备案号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B8CEA">
            <w:pPr>
              <w:spacing w:after="64"/>
              <w:ind w:left="198"/>
            </w:pPr>
            <w:r>
              <w:rPr>
                <w:rFonts w:ascii="仿宋" w:hAnsi="仿宋" w:eastAsia="仿宋" w:cs="仿宋"/>
                <w:sz w:val="24"/>
              </w:rPr>
              <w:t>冀公网安</w:t>
            </w:r>
          </w:p>
          <w:p w14:paraId="46D9F03D">
            <w:pPr>
              <w:spacing w:after="64"/>
              <w:ind w:left="18"/>
            </w:pPr>
            <w:r>
              <w:rPr>
                <w:rFonts w:ascii="仿宋" w:hAnsi="仿宋" w:eastAsia="仿宋" w:cs="仿宋"/>
                <w:sz w:val="24"/>
              </w:rPr>
              <w:t>备:13030202</w:t>
            </w:r>
          </w:p>
          <w:p w14:paraId="5821899D">
            <w:pPr>
              <w:spacing w:after="0"/>
              <w:ind w:right="24"/>
              <w:jc w:val="center"/>
            </w:pPr>
            <w:r>
              <w:rPr>
                <w:rFonts w:ascii="仿宋" w:hAnsi="仿宋" w:eastAsia="仿宋" w:cs="仿宋"/>
                <w:sz w:val="24"/>
              </w:rPr>
              <w:t>002230</w:t>
            </w:r>
          </w:p>
        </w:tc>
      </w:tr>
      <w:tr w14:paraId="36DA681E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BE207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独立用户访问总量（单位：个）</w:t>
            </w:r>
          </w:p>
        </w:tc>
        <w:tc>
          <w:tcPr>
            <w:tcW w:w="5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6FDE6F">
            <w:pPr>
              <w:spacing w:after="0"/>
              <w:ind w:left="159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2749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077026"/>
        </w:tc>
      </w:tr>
      <w:tr w14:paraId="54493815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1832A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网站总访问量（单位：次）</w:t>
            </w:r>
          </w:p>
        </w:tc>
        <w:tc>
          <w:tcPr>
            <w:tcW w:w="5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AEAD70">
            <w:pPr>
              <w:spacing w:after="0"/>
              <w:ind w:left="1596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4698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C34B9">
            <w:pPr>
              <w:rPr>
                <w:rFonts w:hint="default"/>
                <w:lang w:val="en-US"/>
              </w:rPr>
            </w:pPr>
          </w:p>
        </w:tc>
      </w:tr>
      <w:tr w14:paraId="2CC86849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5C6C">
            <w:pPr>
              <w:spacing w:after="64"/>
              <w:ind w:left="360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信息发布</w:t>
            </w:r>
          </w:p>
          <w:p w14:paraId="4E60066B">
            <w:pPr>
              <w:spacing w:after="0"/>
              <w:ind w:left="120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（单位：条）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62B44">
            <w:pPr>
              <w:spacing w:after="0"/>
              <w:ind w:right="7"/>
              <w:jc w:val="center"/>
            </w:pPr>
            <w:r>
              <w:rPr>
                <w:rFonts w:ascii="仿宋" w:hAnsi="仿宋" w:eastAsia="仿宋" w:cs="仿宋"/>
                <w:sz w:val="24"/>
              </w:rPr>
              <w:t>总数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A57796B">
            <w:pPr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366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76F39">
            <w:pPr>
              <w:jc w:val="center"/>
              <w:rPr>
                <w:rFonts w:hint="default"/>
                <w:lang w:val="en-US"/>
              </w:rPr>
            </w:pPr>
          </w:p>
        </w:tc>
      </w:tr>
      <w:tr w14:paraId="0A953DD7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D9EBF11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49333">
            <w:pPr>
              <w:spacing w:after="0"/>
              <w:ind w:right="7"/>
              <w:jc w:val="center"/>
            </w:pPr>
            <w:r>
              <w:rPr>
                <w:rFonts w:ascii="仿宋" w:hAnsi="仿宋" w:eastAsia="仿宋" w:cs="仿宋"/>
                <w:sz w:val="24"/>
              </w:rPr>
              <w:t>概况类信息更新量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3F52DEC7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118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C857E">
            <w:pPr>
              <w:jc w:val="center"/>
              <w:rPr>
                <w:rFonts w:hint="default"/>
                <w:lang w:val="en-US"/>
              </w:rPr>
            </w:pPr>
          </w:p>
        </w:tc>
      </w:tr>
      <w:tr w14:paraId="3C7B0A46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712F378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450BF">
            <w:pPr>
              <w:spacing w:after="0"/>
              <w:ind w:left="336"/>
            </w:pPr>
            <w:r>
              <w:rPr>
                <w:rFonts w:ascii="仿宋" w:hAnsi="仿宋" w:eastAsia="仿宋" w:cs="仿宋"/>
                <w:sz w:val="24"/>
              </w:rPr>
              <w:t>政务动态信息更新量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BD14699">
            <w:pPr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206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BD536">
            <w:pPr>
              <w:jc w:val="center"/>
              <w:rPr>
                <w:rFonts w:hint="default"/>
                <w:lang w:val="en-US"/>
              </w:rPr>
            </w:pPr>
          </w:p>
        </w:tc>
      </w:tr>
      <w:tr w14:paraId="1E851ADA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0B6894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90517">
            <w:pPr>
              <w:spacing w:after="0"/>
              <w:ind w:left="96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信息公开目录信息更新量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A9778B1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42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52569">
            <w:pPr>
              <w:jc w:val="center"/>
              <w:rPr>
                <w:rFonts w:hint="default"/>
                <w:lang w:val="en-US"/>
              </w:rPr>
            </w:pPr>
          </w:p>
        </w:tc>
      </w:tr>
      <w:tr w14:paraId="4D9D2C31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6F52B">
            <w:pPr>
              <w:spacing w:after="64"/>
              <w:ind w:left="360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专栏专题</w:t>
            </w:r>
          </w:p>
          <w:p w14:paraId="6DAE0C77">
            <w:pPr>
              <w:spacing w:after="0"/>
              <w:ind w:left="120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（单位：个）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7563B">
            <w:pPr>
              <w:spacing w:after="0"/>
              <w:ind w:right="7"/>
              <w:jc w:val="center"/>
            </w:pPr>
            <w:r>
              <w:rPr>
                <w:rFonts w:ascii="仿宋" w:hAnsi="仿宋" w:eastAsia="仿宋" w:cs="仿宋"/>
                <w:sz w:val="24"/>
              </w:rPr>
              <w:t>维护数量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D7520C4">
            <w:pPr>
              <w:spacing w:after="0"/>
              <w:ind w:right="1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3EAEA">
            <w:pPr>
              <w:jc w:val="center"/>
            </w:pPr>
          </w:p>
        </w:tc>
      </w:tr>
      <w:tr w14:paraId="05FB6905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5DE98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75986">
            <w:pPr>
              <w:spacing w:after="0"/>
              <w:ind w:right="7"/>
              <w:jc w:val="center"/>
            </w:pPr>
            <w:r>
              <w:rPr>
                <w:rFonts w:ascii="仿宋" w:hAnsi="仿宋" w:eastAsia="仿宋" w:cs="仿宋"/>
                <w:sz w:val="24"/>
              </w:rPr>
              <w:t>新开设数量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7666191B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F7CA4">
            <w:pPr>
              <w:jc w:val="center"/>
              <w:rPr>
                <w:rFonts w:hint="default"/>
                <w:lang w:val="en-US"/>
              </w:rPr>
            </w:pPr>
          </w:p>
        </w:tc>
      </w:tr>
      <w:tr w14:paraId="167DBB0C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2B65B"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解读回应</w:t>
            </w:r>
          </w:p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4843">
            <w:pPr>
              <w:spacing w:after="0"/>
              <w:ind w:right="7"/>
              <w:jc w:val="center"/>
            </w:pPr>
            <w:r>
              <w:rPr>
                <w:rFonts w:ascii="仿宋" w:hAnsi="仿宋" w:eastAsia="仿宋" w:cs="仿宋"/>
                <w:sz w:val="24"/>
              </w:rPr>
              <w:t>解读信息发布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7FB9">
            <w:pPr>
              <w:spacing w:after="44"/>
              <w:ind w:left="11"/>
              <w:jc w:val="center"/>
            </w:pPr>
            <w:r>
              <w:rPr>
                <w:rFonts w:ascii="仿宋" w:hAnsi="仿宋" w:eastAsia="仿宋" w:cs="仿宋"/>
                <w:sz w:val="24"/>
              </w:rPr>
              <w:t>总数</w:t>
            </w:r>
          </w:p>
          <w:p w14:paraId="10F5DAE7">
            <w:pPr>
              <w:spacing w:after="0"/>
              <w:ind w:left="263"/>
            </w:pPr>
            <w:r>
              <w:rPr>
                <w:rFonts w:ascii="仿宋" w:hAnsi="仿宋" w:eastAsia="仿宋" w:cs="仿宋"/>
                <w:sz w:val="24"/>
              </w:rPr>
              <w:t>（单位：条）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C291">
            <w:pPr>
              <w:spacing w:after="0"/>
              <w:ind w:left="1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</w:tr>
      <w:tr w14:paraId="4251FDCD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BFE60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6D9F137"/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7BF99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解读材料数量（单位：条）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24CC">
            <w:pPr>
              <w:spacing w:after="0"/>
              <w:ind w:left="1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</w:tr>
      <w:tr w14:paraId="298FA872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DD8EC99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48D3A64"/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781F2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解读产品数量（单位：个）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FD9C">
            <w:pPr>
              <w:spacing w:after="0"/>
              <w:ind w:left="1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</w:tr>
      <w:tr w14:paraId="257451B8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6BFC20F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C43A7"/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BDAB3">
            <w:pPr>
              <w:spacing w:after="44"/>
              <w:ind w:left="23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媒体评论文章数量</w:t>
            </w:r>
          </w:p>
          <w:p w14:paraId="41624716">
            <w:pPr>
              <w:spacing w:after="0"/>
              <w:ind w:left="263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（单位：篇）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2F98">
            <w:pPr>
              <w:spacing w:after="0"/>
              <w:ind w:left="11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 w14:paraId="11CDA6C3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9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C9191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E3FBF">
            <w:pPr>
              <w:spacing w:after="44"/>
              <w:ind w:left="336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回应公众关注热点或</w:t>
            </w:r>
          </w:p>
          <w:p w14:paraId="1FA5BF11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重大舆情数量（单位：次）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2F4828">
            <w:pPr>
              <w:spacing w:after="0"/>
              <w:ind w:right="120"/>
              <w:jc w:val="right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85F41"/>
        </w:tc>
      </w:tr>
      <w:tr w14:paraId="2CC0B0B0">
        <w:tblPrEx>
          <w:tblCellMar>
            <w:top w:w="71" w:type="dxa"/>
            <w:left w:w="114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4B9E9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5C161">
            <w:pPr>
              <w:spacing w:after="0"/>
              <w:ind w:left="216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是否发布服务事项目录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8FB14D6">
            <w:pPr>
              <w:spacing w:after="0"/>
              <w:ind w:right="60"/>
              <w:jc w:val="right"/>
            </w:pPr>
            <w:r>
              <w:rPr>
                <w:rFonts w:ascii="仿宋" w:hAnsi="仿宋" w:eastAsia="仿宋" w:cs="仿宋"/>
                <w:sz w:val="24"/>
              </w:rPr>
              <w:t>否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A0233"/>
        </w:tc>
      </w:tr>
    </w:tbl>
    <w:p w14:paraId="3C6B4DEB">
      <w:pPr>
        <w:spacing w:after="0"/>
        <w:ind w:left="-1644" w:right="8153"/>
      </w:pPr>
    </w:p>
    <w:tbl>
      <w:tblPr>
        <w:tblStyle w:val="4"/>
        <w:tblW w:w="0" w:type="auto"/>
        <w:tblInd w:w="48" w:type="dxa"/>
        <w:tblLayout w:type="fixed"/>
        <w:tblCellMar>
          <w:top w:w="71" w:type="dxa"/>
          <w:left w:w="12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"/>
        <w:gridCol w:w="1620"/>
      </w:tblGrid>
      <w:tr w14:paraId="4C65C2A8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CB3A4">
            <w:pPr>
              <w:spacing w:after="0"/>
              <w:ind w:left="354"/>
            </w:pPr>
            <w:r>
              <w:rPr>
                <w:rFonts w:ascii="仿宋" w:hAnsi="仿宋" w:eastAsia="仿宋" w:cs="仿宋"/>
                <w:sz w:val="24"/>
              </w:rPr>
              <w:t>办事服务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8AD3C">
            <w:pPr>
              <w:spacing w:after="44"/>
              <w:ind w:right="12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注册用户数</w:t>
            </w:r>
          </w:p>
          <w:p w14:paraId="3700E9B9">
            <w:pPr>
              <w:spacing w:after="0"/>
              <w:ind w:right="12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（单位：个）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46BC9F">
            <w:pPr>
              <w:spacing w:after="0"/>
              <w:ind w:right="30"/>
              <w:jc w:val="right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9FF2E"/>
        </w:tc>
      </w:tr>
      <w:tr w14:paraId="5242E6A1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E1DECAB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0F6C0">
            <w:pPr>
              <w:spacing w:after="44"/>
              <w:ind w:right="12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政务服务事项数量</w:t>
            </w:r>
          </w:p>
          <w:p w14:paraId="4835D7F6">
            <w:pPr>
              <w:spacing w:after="0"/>
              <w:ind w:right="12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（单位：项）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ADEE3F">
            <w:pPr>
              <w:spacing w:after="0"/>
              <w:ind w:right="30"/>
              <w:jc w:val="right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0DECE"/>
        </w:tc>
      </w:tr>
      <w:tr w14:paraId="78917EED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C4D68F2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D16D3">
            <w:pPr>
              <w:spacing w:after="44"/>
              <w:ind w:right="12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可全程在线办理</w:t>
            </w:r>
          </w:p>
          <w:p w14:paraId="6E7194BC">
            <w:pPr>
              <w:spacing w:after="44"/>
              <w:ind w:right="12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政务服务事项数量</w:t>
            </w:r>
          </w:p>
          <w:p w14:paraId="6A14912E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（单位：项）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B4F822">
            <w:pPr>
              <w:spacing w:after="0"/>
              <w:ind w:right="30"/>
              <w:jc w:val="right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8D0BE"/>
        </w:tc>
      </w:tr>
      <w:tr w14:paraId="475C99D6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C4221CA"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E9BD">
            <w:pPr>
              <w:spacing w:after="44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办件量</w:t>
            </w:r>
          </w:p>
          <w:p w14:paraId="3D5C9E9A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（单位：件）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CE796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总数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DBB1E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 w14:paraId="63505700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D62DB93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E130739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25623">
            <w:pPr>
              <w:spacing w:after="0"/>
              <w:ind w:left="150"/>
            </w:pPr>
            <w:r>
              <w:rPr>
                <w:rFonts w:ascii="仿宋" w:hAnsi="仿宋" w:eastAsia="仿宋" w:cs="仿宋"/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53227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 w14:paraId="5A787D01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C1F13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32A3C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99DB4">
            <w:pPr>
              <w:spacing w:after="0"/>
              <w:ind w:left="270"/>
            </w:pPr>
            <w:r>
              <w:rPr>
                <w:rFonts w:ascii="仿宋" w:hAnsi="仿宋" w:eastAsia="仿宋" w:cs="仿宋"/>
                <w:sz w:val="24"/>
              </w:rPr>
              <w:t>法人办件量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9D47D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 w14:paraId="332E4C16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465A">
            <w:pPr>
              <w:spacing w:after="0"/>
              <w:ind w:left="354"/>
            </w:pPr>
            <w:r>
              <w:rPr>
                <w:rFonts w:ascii="仿宋" w:hAnsi="仿宋" w:eastAsia="仿宋" w:cs="仿宋"/>
                <w:sz w:val="24"/>
              </w:rPr>
              <w:t>互动交流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D883D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是否使用统一平台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9180F00">
            <w:pPr>
              <w:spacing w:after="0"/>
              <w:ind w:right="-30"/>
              <w:jc w:val="right"/>
            </w:pPr>
            <w:r>
              <w:rPr>
                <w:rFonts w:ascii="仿宋" w:hAnsi="仿宋" w:eastAsia="仿宋" w:cs="仿宋"/>
                <w:sz w:val="24"/>
              </w:rPr>
              <w:t>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EFB20"/>
        </w:tc>
      </w:tr>
      <w:tr w14:paraId="4784A530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08FF64C"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46D6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留言办理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0F6AEAEA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收到留言数量（单位：条）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56E93C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C3F0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33</w:t>
            </w:r>
          </w:p>
        </w:tc>
      </w:tr>
      <w:tr w14:paraId="23892E3C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A3683BB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F594106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1D6C9A2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办结留言数量（单位：条）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9F127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82A2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33</w:t>
            </w:r>
          </w:p>
        </w:tc>
      </w:tr>
      <w:tr w14:paraId="12CCDE09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8B67172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1873B3C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5421B0F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平均办理时间（单位：天）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D53C6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9274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3</w:t>
            </w:r>
          </w:p>
        </w:tc>
      </w:tr>
      <w:tr w14:paraId="74F7B5E4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30D4D7E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6F860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D743A29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公开答复数量（单位：条）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EF929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20A6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33</w:t>
            </w:r>
          </w:p>
        </w:tc>
      </w:tr>
      <w:tr w14:paraId="744E9188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8E17464"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F06A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征集调查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163EB57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征集调查期数（单位：期）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A93B3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3C96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</w:tr>
      <w:tr w14:paraId="0CA7B546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BF89066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A0B3F1D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16081C5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收到意见数量（单位：条）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3E53D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E538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106</w:t>
            </w:r>
          </w:p>
        </w:tc>
      </w:tr>
      <w:tr w14:paraId="36EEEDFE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36818AE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DFB4C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0BEF3EE5">
            <w:pPr>
              <w:spacing w:after="44"/>
              <w:ind w:right="-60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公布调查结果期数</w:t>
            </w:r>
          </w:p>
          <w:p w14:paraId="3D125DC9">
            <w:pPr>
              <w:spacing w:after="0"/>
              <w:ind w:left="240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（单位：期）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9690A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6F6F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</w:tr>
      <w:tr w14:paraId="48863629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691EC34"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33B5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在线访谈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7237C5D">
            <w:pPr>
              <w:spacing w:after="44"/>
              <w:ind w:left="6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访谈期数</w:t>
            </w:r>
          </w:p>
          <w:p w14:paraId="6D0E4338">
            <w:pPr>
              <w:spacing w:after="0"/>
              <w:ind w:left="240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（单位：期）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C9605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4FA8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 w14:paraId="43BFACC2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82B4211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52739C6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F4D1713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网民留言数量（单位：条）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CB9C7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301E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33</w:t>
            </w:r>
          </w:p>
        </w:tc>
      </w:tr>
      <w:tr w14:paraId="0253E0D9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6769B31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0FD7B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207ED07">
            <w:pPr>
              <w:spacing w:after="44"/>
              <w:ind w:right="-60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答复网民提问数量</w:t>
            </w:r>
          </w:p>
          <w:p w14:paraId="2D7D71FF">
            <w:pPr>
              <w:spacing w:after="0"/>
              <w:ind w:left="240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5ADCA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6BBF">
            <w:pPr>
              <w:spacing w:after="0"/>
              <w:ind w:righ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33</w:t>
            </w:r>
          </w:p>
        </w:tc>
      </w:tr>
      <w:tr w14:paraId="31D29DA8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470A5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B5ABE"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是否提供智能问答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69A423A">
            <w:pPr>
              <w:spacing w:after="0"/>
              <w:ind w:right="-30"/>
              <w:jc w:val="right"/>
            </w:pPr>
            <w:r>
              <w:rPr>
                <w:rFonts w:ascii="仿宋" w:hAnsi="仿宋" w:eastAsia="仿宋" w:cs="仿宋"/>
                <w:sz w:val="24"/>
              </w:rPr>
              <w:t>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222E0"/>
        </w:tc>
      </w:tr>
      <w:tr w14:paraId="667F7994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E066">
            <w:pPr>
              <w:spacing w:after="0"/>
              <w:ind w:left="354"/>
            </w:pPr>
            <w:r>
              <w:rPr>
                <w:rFonts w:ascii="仿宋" w:hAnsi="仿宋" w:eastAsia="仿宋" w:cs="仿宋"/>
                <w:sz w:val="24"/>
              </w:rPr>
              <w:t>安全防护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1C752">
            <w:pPr>
              <w:spacing w:after="44"/>
              <w:ind w:right="12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安全检测评估次数</w:t>
            </w:r>
          </w:p>
          <w:p w14:paraId="12B2D311">
            <w:pPr>
              <w:spacing w:after="0"/>
              <w:ind w:right="12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（单位：次）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CAB399">
            <w:pPr>
              <w:spacing w:after="0"/>
              <w:ind w:right="3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89313">
            <w:pPr>
              <w:rPr>
                <w:rFonts w:hint="default"/>
                <w:lang w:val="en-US"/>
              </w:rPr>
            </w:pPr>
          </w:p>
        </w:tc>
      </w:tr>
      <w:tr w14:paraId="2F1369DD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B4BDBA1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92577">
            <w:pPr>
              <w:spacing w:after="0"/>
              <w:ind w:right="9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发现问题数量（单位：个）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45CE4C">
            <w:pPr>
              <w:spacing w:after="0"/>
              <w:ind w:right="3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9E4B7">
            <w:pPr>
              <w:rPr>
                <w:rFonts w:hint="default"/>
                <w:lang w:val="en-US"/>
              </w:rPr>
            </w:pPr>
          </w:p>
        </w:tc>
      </w:tr>
      <w:tr w14:paraId="0AC7C36C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84F6A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035A5">
            <w:pPr>
              <w:spacing w:after="0"/>
              <w:ind w:right="9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问题整改数量（单位：个）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5D1222">
            <w:pPr>
              <w:spacing w:after="0"/>
              <w:ind w:right="3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142A8">
            <w:pPr>
              <w:rPr>
                <w:rFonts w:hint="default"/>
                <w:lang w:val="en-US"/>
              </w:rPr>
            </w:pPr>
          </w:p>
        </w:tc>
      </w:tr>
      <w:tr w14:paraId="2664C82E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6834B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5E9DB">
            <w:pPr>
              <w:spacing w:after="0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是否建立安全监测预警机制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C6B3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是</w:t>
            </w:r>
          </w:p>
        </w:tc>
      </w:tr>
      <w:tr w14:paraId="5F3235FD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8734E68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AB75F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是否开展应急演练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7F3E8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是</w:t>
            </w:r>
          </w:p>
        </w:tc>
      </w:tr>
      <w:tr w14:paraId="634675F7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F447F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760A7">
            <w:pPr>
              <w:spacing w:after="0"/>
              <w:ind w:left="30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是否明确网站安全责任人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97910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是</w:t>
            </w:r>
          </w:p>
        </w:tc>
      </w:tr>
      <w:tr w14:paraId="1130511F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196A">
            <w:pPr>
              <w:spacing w:after="0"/>
              <w:ind w:left="174"/>
            </w:pPr>
            <w:r>
              <w:rPr>
                <w:rFonts w:ascii="仿宋" w:hAnsi="仿宋" w:eastAsia="仿宋" w:cs="仿宋"/>
                <w:sz w:val="24"/>
              </w:rPr>
              <w:t>移动新媒体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BA4E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是否有移动新媒体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322D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是</w:t>
            </w:r>
          </w:p>
        </w:tc>
      </w:tr>
      <w:tr w14:paraId="18D49183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957670D"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1D92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微  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F2E0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名称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68ACF"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秦皇岛应急管理</w:t>
            </w:r>
          </w:p>
        </w:tc>
      </w:tr>
      <w:tr w14:paraId="01FB53CC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465CBCC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B3F2D73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084E5">
            <w:pPr>
              <w:spacing w:after="64"/>
              <w:ind w:left="210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信息发布量</w:t>
            </w:r>
          </w:p>
          <w:p w14:paraId="24FF57D7">
            <w:pPr>
              <w:spacing w:after="0"/>
              <w:ind w:left="90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（单位：条）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F630">
            <w:pPr>
              <w:spacing w:after="0"/>
              <w:ind w:right="4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766</w:t>
            </w:r>
          </w:p>
        </w:tc>
      </w:tr>
      <w:tr w14:paraId="4FE90668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535BBDE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D562C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CC9B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关注量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4CC6">
            <w:pPr>
              <w:spacing w:after="0"/>
              <w:ind w:right="4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119</w:t>
            </w:r>
          </w:p>
        </w:tc>
      </w:tr>
      <w:tr w14:paraId="4B77DE09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E460B3E"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5F05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微  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F779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名称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8C441"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秦皇岛应急管理</w:t>
            </w:r>
          </w:p>
        </w:tc>
      </w:tr>
      <w:tr w14:paraId="62CD9FE3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CAC1812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34902C9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21639">
            <w:pPr>
              <w:spacing w:after="64"/>
              <w:ind w:left="210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信息发布量</w:t>
            </w:r>
          </w:p>
          <w:p w14:paraId="4964B289">
            <w:pPr>
              <w:spacing w:after="0"/>
              <w:ind w:left="90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lang w:eastAsia="zh-CN"/>
              </w:rPr>
              <w:t>（单位：条）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526D">
            <w:pPr>
              <w:spacing w:after="0"/>
              <w:ind w:right="4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997</w:t>
            </w:r>
          </w:p>
        </w:tc>
      </w:tr>
      <w:tr w14:paraId="737FEEAA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A37BA51"/>
        </w:tc>
        <w:tc>
          <w:tcPr>
            <w:tcW w:w="3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8CE81"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2B0B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订阅数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B891">
            <w:pPr>
              <w:spacing w:after="0"/>
              <w:ind w:right="4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72011</w:t>
            </w:r>
          </w:p>
        </w:tc>
      </w:tr>
      <w:tr w14:paraId="66140E94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9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0B98E"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CCF1">
            <w:pPr>
              <w:spacing w:after="0"/>
              <w:ind w:right="48"/>
              <w:jc w:val="center"/>
            </w:pPr>
            <w:r>
              <w:rPr>
                <w:rFonts w:ascii="仿宋" w:hAnsi="仿宋" w:eastAsia="仿宋" w:cs="仿宋"/>
                <w:sz w:val="24"/>
              </w:rPr>
              <w:t>其  他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050B">
            <w:pPr>
              <w:spacing w:after="0"/>
              <w:ind w:right="4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今日头条，信息发布量（单位：条）：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466</w:t>
            </w:r>
            <w:r>
              <w:rPr>
                <w:rFonts w:hint="eastAsia" w:ascii="仿宋" w:hAnsi="仿宋" w:eastAsia="仿宋" w:cs="仿宋"/>
                <w:sz w:val="24"/>
              </w:rPr>
              <w:t>，关注量（单位：个）：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4181</w:t>
            </w:r>
            <w:bookmarkStart w:id="0" w:name="_GoBack"/>
            <w:bookmarkEnd w:id="0"/>
          </w:p>
        </w:tc>
      </w:tr>
      <w:tr w14:paraId="6E6BB09F">
        <w:tblPrEx>
          <w:tblCellMar>
            <w:top w:w="71" w:type="dxa"/>
            <w:left w:w="12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2854">
            <w:pPr>
              <w:spacing w:after="0"/>
              <w:ind w:left="294"/>
            </w:pPr>
            <w:r>
              <w:rPr>
                <w:rFonts w:ascii="仿宋" w:hAnsi="仿宋" w:eastAsia="仿宋" w:cs="仿宋"/>
                <w:sz w:val="24"/>
              </w:rPr>
              <w:t>创新发展</w:t>
            </w:r>
          </w:p>
        </w:tc>
        <w:tc>
          <w:tcPr>
            <w:tcW w:w="6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94F7">
            <w:pPr>
              <w:spacing w:after="0"/>
              <w:ind w:left="288"/>
              <w:jc w:val="both"/>
              <w:rPr>
                <w:lang w:eastAsia="zh-CN"/>
              </w:rPr>
            </w:pPr>
            <w:r>
              <w:drawing>
                <wp:inline distT="0" distB="0" distL="114300" distR="114300">
                  <wp:extent cx="152400" cy="152400"/>
                  <wp:effectExtent l="0" t="0" r="0" b="0"/>
                  <wp:docPr id="299" name="Picture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lang w:eastAsia="zh-CN"/>
              </w:rPr>
              <w:t xml:space="preserve">搜索即服务 </w:t>
            </w:r>
            <w:r>
              <w:drawing>
                <wp:inline distT="0" distB="0" distL="114300" distR="114300">
                  <wp:extent cx="152400" cy="152400"/>
                  <wp:effectExtent l="0" t="0" r="0" b="0"/>
                  <wp:docPr id="302" name="Picture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lang w:eastAsia="zh-CN"/>
              </w:rPr>
              <w:t xml:space="preserve">多语言版本 </w:t>
            </w:r>
            <w:r>
              <w:drawing>
                <wp:inline distT="0" distB="0" distL="114300" distR="114300">
                  <wp:extent cx="152400" cy="152400"/>
                  <wp:effectExtent l="0" t="0" r="0" b="0"/>
                  <wp:docPr id="305" name="Picture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lang w:eastAsia="zh-CN"/>
              </w:rPr>
              <w:t xml:space="preserve">无障碍浏览 </w:t>
            </w:r>
            <w:r>
              <w:drawing>
                <wp:inline distT="0" distB="0" distL="114300" distR="114300">
                  <wp:extent cx="152400" cy="152400"/>
                  <wp:effectExtent l="0" t="0" r="0" b="0"/>
                  <wp:docPr id="308" name="Picture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lang w:eastAsia="zh-CN"/>
              </w:rPr>
              <w:t xml:space="preserve">千人千网 </w:t>
            </w:r>
            <w:r>
              <w:drawing>
                <wp:inline distT="0" distB="0" distL="114300" distR="114300">
                  <wp:extent cx="152400" cy="152400"/>
                  <wp:effectExtent l="0" t="0" r="0" b="0"/>
                  <wp:docPr id="311" name="Picture 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lang w:eastAsia="zh-CN"/>
              </w:rPr>
              <w:t>其他</w:t>
            </w:r>
            <w:r>
              <w:rPr>
                <w:rFonts w:ascii="仿宋" w:hAnsi="仿宋" w:eastAsia="仿宋" w:cs="仿宋"/>
                <w:sz w:val="24"/>
                <w:u w:val="single" w:color="000000"/>
                <w:lang w:eastAsia="zh-CN"/>
              </w:rPr>
              <w:t>无</w:t>
            </w:r>
          </w:p>
        </w:tc>
      </w:tr>
    </w:tbl>
    <w:p w14:paraId="4665ECB9">
      <w:pPr>
        <w:spacing w:after="3"/>
        <w:ind w:left="25" w:hanging="10"/>
      </w:pPr>
      <w:r>
        <w:rPr>
          <w:rFonts w:ascii="仿宋" w:hAnsi="仿宋" w:eastAsia="仿宋" w:cs="仿宋"/>
          <w:b/>
          <w:sz w:val="24"/>
        </w:rPr>
        <w:t>备注：</w:t>
      </w:r>
    </w:p>
    <w:p w14:paraId="745AD37B"/>
    <w:sectPr>
      <w:footerReference r:id="rId7" w:type="first"/>
      <w:footerReference r:id="rId5" w:type="default"/>
      <w:footerReference r:id="rId6" w:type="even"/>
      <w:pgSz w:w="11906" w:h="16838"/>
      <w:pgMar w:top="1445" w:right="3753" w:bottom="1592" w:left="1644" w:header="720" w:footer="4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9549">
    <w:pPr>
      <w:spacing w:after="18"/>
      <w:ind w:left="23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hAnsi="仿宋" w:eastAsia="仿宋" w:cs="仿宋"/>
        <w:sz w:val="28"/>
      </w:rPr>
      <w:t>1</w:t>
    </w:r>
    <w:r>
      <w:rPr>
        <w:rFonts w:ascii="仿宋" w:hAnsi="仿宋" w:eastAsia="仿宋" w:cs="仿宋"/>
        <w:sz w:val="28"/>
      </w:rPr>
      <w:fldChar w:fldCharType="end"/>
    </w:r>
  </w:p>
  <w:p w14:paraId="7388B428">
    <w:pPr>
      <w:spacing w:after="0"/>
      <w:ind w:left="2347"/>
      <w:jc w:val="center"/>
    </w:pPr>
    <w:r>
      <w:rPr>
        <w:rFonts w:ascii="仿宋" w:hAnsi="仿宋" w:eastAsia="仿宋" w:cs="仿宋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6A89D">
    <w:pPr>
      <w:spacing w:after="18"/>
      <w:ind w:left="23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hAnsi="仿宋" w:eastAsia="仿宋" w:cs="仿宋"/>
        <w:sz w:val="28"/>
      </w:rPr>
      <w:t>1</w:t>
    </w:r>
    <w:r>
      <w:rPr>
        <w:rFonts w:ascii="仿宋" w:hAnsi="仿宋" w:eastAsia="仿宋" w:cs="仿宋"/>
        <w:sz w:val="28"/>
      </w:rPr>
      <w:fldChar w:fldCharType="end"/>
    </w:r>
  </w:p>
  <w:p w14:paraId="301C0BAF">
    <w:pPr>
      <w:spacing w:after="0"/>
      <w:ind w:left="2347"/>
      <w:jc w:val="center"/>
    </w:pPr>
    <w:r>
      <w:rPr>
        <w:rFonts w:ascii="仿宋" w:hAnsi="仿宋" w:eastAsia="仿宋" w:cs="仿宋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C54A2">
    <w:pPr>
      <w:spacing w:after="18"/>
      <w:ind w:left="23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hAnsi="仿宋" w:eastAsia="仿宋" w:cs="仿宋"/>
        <w:sz w:val="28"/>
      </w:rPr>
      <w:t>1</w:t>
    </w:r>
    <w:r>
      <w:rPr>
        <w:rFonts w:ascii="仿宋" w:hAnsi="仿宋" w:eastAsia="仿宋" w:cs="仿宋"/>
        <w:sz w:val="28"/>
      </w:rPr>
      <w:fldChar w:fldCharType="end"/>
    </w:r>
  </w:p>
  <w:p w14:paraId="0ABCFB06">
    <w:pPr>
      <w:spacing w:after="0"/>
      <w:ind w:left="2347"/>
      <w:jc w:val="center"/>
    </w:pPr>
    <w:r>
      <w:rPr>
        <w:rFonts w:ascii="仿宋" w:hAnsi="仿宋" w:eastAsia="仿宋" w:cs="仿宋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E06E2"/>
    <w:rsid w:val="1A3540F5"/>
    <w:rsid w:val="36487AB1"/>
    <w:rsid w:val="57D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708</Words>
  <Characters>796</Characters>
  <Lines>0</Lines>
  <Paragraphs>0</Paragraphs>
  <TotalTime>1</TotalTime>
  <ScaleCrop>false</ScaleCrop>
  <LinksUpToDate>false</LinksUpToDate>
  <CharactersWithSpaces>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2026-01-19T08:33:00Z</dcterms:created>
  <dc:creator>WPS_1650855118</dc:creator>
  <cp:lastModifiedBy>WPS_1650855118</cp:lastModifiedBy>
  <dcterms:modified xsi:type="dcterms:W3CDTF">2026-01-19T08:44:10Z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509D4FE72AE04450883629A8DC53CC11_11</vt:lpwstr>
  </property>
  <property fmtid="{D5CDD505-2E9C-101B-9397-08002B2CF9AE}" pid="4" name="KSOTemplateDocerSaveRecord">
    <vt:lpwstr>eyJoZGlkIjoiZWIzY2Y5NzAzY2JjZmI5NjFjM2E3MDE5NWFmZmEyOGQiLCJ1c2VySWQiOiIxMzY3NzA4ODcxIn0=</vt:lpwstr>
  </property>
</Properties>
</file>